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12697"/>
      </w:tblGrid>
      <w:tr w:rsidR="00D64378" w:rsidRPr="00421106" w:rsidTr="00D15726">
        <w:trPr>
          <w:trHeight w:val="82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378" w:rsidRPr="00421106" w:rsidRDefault="00D64378" w:rsidP="00D15726">
            <w:pPr>
              <w:jc w:val="center"/>
              <w:rPr>
                <w:b/>
                <w:sz w:val="14"/>
                <w:szCs w:val="14"/>
              </w:rPr>
            </w:pPr>
          </w:p>
          <w:p w:rsidR="00D64378" w:rsidRPr="00421106" w:rsidRDefault="00D64378" w:rsidP="00D157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97" w:type="dxa"/>
            <w:tcBorders>
              <w:left w:val="nil"/>
              <w:bottom w:val="nil"/>
            </w:tcBorders>
          </w:tcPr>
          <w:p w:rsidR="00D64378" w:rsidRDefault="00D64378" w:rsidP="00D157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64378" w:rsidRDefault="00D64378" w:rsidP="00D157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742950" cy="647700"/>
                  <wp:effectExtent l="19050" t="0" r="0" b="0"/>
                  <wp:docPr id="11" name="Picture 1" descr="~AUT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AUT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378" w:rsidRPr="00D57E8E" w:rsidRDefault="00D64378" w:rsidP="00D15726">
            <w:pPr>
              <w:jc w:val="center"/>
              <w:rPr>
                <w:rFonts w:ascii="Arial" w:hAnsi="Arial" w:cs="Arial"/>
                <w:b/>
                <w:shadow/>
                <w:szCs w:val="14"/>
              </w:rPr>
            </w:pPr>
            <w:r w:rsidRPr="00D57E8E">
              <w:rPr>
                <w:rFonts w:ascii="Arial" w:hAnsi="Arial" w:cs="Arial"/>
                <w:b/>
                <w:shadow/>
                <w:szCs w:val="14"/>
              </w:rPr>
              <w:t>KAYUNGA DISTRICT LOCAL GOVERNMENT</w:t>
            </w:r>
          </w:p>
          <w:p w:rsidR="00D64378" w:rsidRPr="00421106" w:rsidRDefault="00D64378" w:rsidP="00D157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E8E">
              <w:rPr>
                <w:rFonts w:ascii="Arial" w:hAnsi="Arial" w:cs="Arial"/>
                <w:b/>
                <w:shadow/>
                <w:szCs w:val="14"/>
              </w:rPr>
              <w:t>Office of the Chief Administrative Officer, P.O. Box 18000 Kayunga</w:t>
            </w:r>
          </w:p>
        </w:tc>
      </w:tr>
      <w:tr w:rsidR="00D64378" w:rsidRPr="00421106" w:rsidTr="00D15726">
        <w:tc>
          <w:tcPr>
            <w:tcW w:w="13860" w:type="dxa"/>
            <w:gridSpan w:val="2"/>
            <w:tcBorders>
              <w:top w:val="nil"/>
              <w:bottom w:val="nil"/>
            </w:tcBorders>
          </w:tcPr>
          <w:p w:rsidR="00D64378" w:rsidRPr="00D57E8E" w:rsidRDefault="00D64378" w:rsidP="00D15726">
            <w:pPr>
              <w:spacing w:line="276" w:lineRule="auto"/>
              <w:jc w:val="center"/>
              <w:rPr>
                <w:rFonts w:ascii="Arial" w:hAnsi="Arial" w:cs="Arial"/>
                <w:b/>
                <w:shadow/>
                <w:color w:val="000000"/>
                <w:szCs w:val="14"/>
              </w:rPr>
            </w:pPr>
          </w:p>
          <w:p w:rsidR="00D64378" w:rsidRPr="00D57E8E" w:rsidRDefault="00D64378" w:rsidP="00D15726">
            <w:pPr>
              <w:spacing w:line="276" w:lineRule="auto"/>
              <w:jc w:val="center"/>
              <w:rPr>
                <w:rFonts w:ascii="Arial" w:hAnsi="Arial" w:cs="Arial"/>
                <w:b/>
                <w:shadow/>
                <w:szCs w:val="14"/>
              </w:rPr>
            </w:pPr>
            <w:r>
              <w:rPr>
                <w:rFonts w:ascii="Arial" w:hAnsi="Arial" w:cs="Arial"/>
                <w:b/>
                <w:shadow/>
                <w:color w:val="000000"/>
                <w:sz w:val="22"/>
                <w:szCs w:val="14"/>
              </w:rPr>
              <w:t>I</w:t>
            </w:r>
            <w:r w:rsidRPr="00D57E8E">
              <w:rPr>
                <w:rFonts w:ascii="Arial" w:hAnsi="Arial" w:cs="Arial"/>
                <w:b/>
                <w:shadow/>
                <w:color w:val="000000"/>
                <w:sz w:val="22"/>
                <w:szCs w:val="14"/>
              </w:rPr>
              <w:t xml:space="preserve">NVITATION TO BID UNDER </w:t>
            </w:r>
            <w:r>
              <w:rPr>
                <w:rFonts w:ascii="Arial" w:hAnsi="Arial" w:cs="Arial"/>
                <w:b/>
                <w:shadow/>
                <w:color w:val="000000"/>
                <w:sz w:val="22"/>
                <w:szCs w:val="14"/>
              </w:rPr>
              <w:t>OPEN NATIONAL</w:t>
            </w:r>
            <w:r w:rsidRPr="00D57E8E">
              <w:rPr>
                <w:rFonts w:ascii="Arial" w:hAnsi="Arial" w:cs="Arial"/>
                <w:b/>
                <w:shadow/>
                <w:color w:val="000000"/>
                <w:sz w:val="22"/>
                <w:szCs w:val="14"/>
              </w:rPr>
              <w:t xml:space="preserve"> BIDDING </w:t>
            </w:r>
          </w:p>
        </w:tc>
      </w:tr>
      <w:tr w:rsidR="00D64378" w:rsidRPr="00421106" w:rsidTr="00D15726">
        <w:tc>
          <w:tcPr>
            <w:tcW w:w="13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378" w:rsidRPr="00D57E8E" w:rsidRDefault="00D64378" w:rsidP="00D15726">
            <w:pPr>
              <w:spacing w:line="276" w:lineRule="auto"/>
              <w:jc w:val="center"/>
              <w:rPr>
                <w:rFonts w:ascii="Arial" w:hAnsi="Arial" w:cs="Arial"/>
                <w:shadow/>
                <w:szCs w:val="14"/>
              </w:rPr>
            </w:pPr>
            <w:r w:rsidRPr="00D57E8E">
              <w:rPr>
                <w:rFonts w:ascii="Arial" w:hAnsi="Arial" w:cs="Arial"/>
                <w:shadow/>
                <w:sz w:val="22"/>
                <w:szCs w:val="14"/>
              </w:rPr>
              <w:t xml:space="preserve">PROCUREMENT NOTICE NO. </w:t>
            </w:r>
            <w:r>
              <w:rPr>
                <w:rFonts w:ascii="Arial" w:hAnsi="Arial" w:cs="Arial"/>
                <w:shadow/>
                <w:sz w:val="22"/>
                <w:szCs w:val="14"/>
              </w:rPr>
              <w:t>2</w:t>
            </w:r>
            <w:r w:rsidRPr="00D57E8E">
              <w:rPr>
                <w:rFonts w:ascii="Arial" w:hAnsi="Arial" w:cs="Arial"/>
                <w:shadow/>
                <w:sz w:val="22"/>
                <w:szCs w:val="14"/>
              </w:rPr>
              <w:t xml:space="preserve">, </w:t>
            </w:r>
            <w:r>
              <w:rPr>
                <w:rFonts w:ascii="Arial" w:hAnsi="Arial" w:cs="Arial"/>
                <w:shadow/>
                <w:sz w:val="22"/>
                <w:szCs w:val="14"/>
              </w:rPr>
              <w:t>2019-20</w:t>
            </w:r>
          </w:p>
        </w:tc>
      </w:tr>
      <w:tr w:rsidR="00D64378" w:rsidRPr="00421106" w:rsidTr="00D15726">
        <w:tc>
          <w:tcPr>
            <w:tcW w:w="13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378" w:rsidRPr="0025558B" w:rsidRDefault="00D64378" w:rsidP="00D15726">
            <w:pPr>
              <w:jc w:val="both"/>
              <w:rPr>
                <w:rFonts w:ascii="Arial" w:hAnsi="Arial" w:cs="Arial"/>
                <w:shadow/>
              </w:rPr>
            </w:pPr>
            <w:r w:rsidRPr="0025558B">
              <w:rPr>
                <w:rFonts w:ascii="Arial" w:hAnsi="Arial" w:cs="Arial"/>
                <w:shadow/>
              </w:rPr>
              <w:t xml:space="preserve">Kayunga District Local Government has received funds from the Government of the Republic of Uganda for development projects for financial year </w:t>
            </w:r>
            <w:r>
              <w:rPr>
                <w:rFonts w:ascii="Arial" w:hAnsi="Arial" w:cs="Arial"/>
                <w:shadow/>
              </w:rPr>
              <w:t>2019/20 and now invited bidders for the following projects;</w:t>
            </w:r>
          </w:p>
        </w:tc>
      </w:tr>
      <w:tr w:rsidR="00D64378" w:rsidRPr="00421106" w:rsidTr="00D15726">
        <w:tc>
          <w:tcPr>
            <w:tcW w:w="13860" w:type="dxa"/>
            <w:gridSpan w:val="2"/>
            <w:tcBorders>
              <w:top w:val="nil"/>
            </w:tcBorders>
          </w:tcPr>
          <w:p w:rsidR="00D64378" w:rsidRPr="00421106" w:rsidRDefault="00D64378" w:rsidP="00D1572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64378" w:rsidRPr="00C95321" w:rsidRDefault="00D64378" w:rsidP="00D64378">
      <w:pPr>
        <w:jc w:val="center"/>
        <w:rPr>
          <w:rFonts w:ascii="Arial" w:hAnsi="Arial" w:cs="Arial"/>
          <w:b/>
          <w:shadow/>
          <w:color w:val="000000"/>
          <w:sz w:val="14"/>
          <w:szCs w:val="14"/>
        </w:rPr>
        <w:sectPr w:rsidR="00D64378" w:rsidRPr="00C95321" w:rsidSect="00A2747F">
          <w:pgSz w:w="15840" w:h="12240" w:orient="landscape"/>
          <w:pgMar w:top="288" w:right="576" w:bottom="245" w:left="720" w:header="720" w:footer="720" w:gutter="0"/>
          <w:cols w:space="720"/>
          <w:docGrid w:linePitch="360"/>
        </w:sectPr>
      </w:pPr>
    </w:p>
    <w:tbl>
      <w:tblPr>
        <w:tblW w:w="138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0"/>
      </w:tblGrid>
      <w:tr w:rsidR="00D64378" w:rsidRPr="0025558B" w:rsidTr="00D15726">
        <w:trPr>
          <w:trHeight w:val="296"/>
        </w:trPr>
        <w:tc>
          <w:tcPr>
            <w:tcW w:w="13860" w:type="dxa"/>
          </w:tcPr>
          <w:p w:rsidR="00D64378" w:rsidRPr="0025558B" w:rsidRDefault="00D64378" w:rsidP="00D15726">
            <w:pPr>
              <w:spacing w:line="480" w:lineRule="auto"/>
              <w:ind w:firstLine="162"/>
              <w:jc w:val="both"/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b/>
                <w:shadow/>
                <w:color w:val="000000"/>
              </w:rPr>
              <w:lastRenderedPageBreak/>
              <w:t>OPEN</w:t>
            </w:r>
            <w:r w:rsidRPr="0025558B">
              <w:rPr>
                <w:rFonts w:ascii="Arial" w:hAnsi="Arial" w:cs="Arial"/>
                <w:b/>
                <w:shadow/>
                <w:color w:val="000000"/>
              </w:rPr>
              <w:t xml:space="preserve"> BIDDIN</w:t>
            </w:r>
            <w:r>
              <w:rPr>
                <w:rFonts w:ascii="Arial" w:hAnsi="Arial" w:cs="Arial"/>
                <w:b/>
                <w:shadow/>
                <w:color w:val="000000"/>
              </w:rPr>
              <w:t>G</w:t>
            </w:r>
          </w:p>
        </w:tc>
      </w:tr>
    </w:tbl>
    <w:p w:rsidR="00D64378" w:rsidRPr="0025558B" w:rsidRDefault="00D64378" w:rsidP="00D64378">
      <w:pPr>
        <w:jc w:val="right"/>
        <w:rPr>
          <w:rFonts w:ascii="Arial" w:hAnsi="Arial" w:cs="Arial"/>
          <w:b/>
          <w:shadow/>
        </w:rPr>
        <w:sectPr w:rsidR="00D64378" w:rsidRPr="0025558B" w:rsidSect="00A2747F">
          <w:type w:val="continuous"/>
          <w:pgSz w:w="15840" w:h="12240" w:orient="landscape"/>
          <w:pgMar w:top="864" w:right="1008" w:bottom="1152" w:left="720" w:header="720" w:footer="720" w:gutter="0"/>
          <w:cols w:space="720"/>
          <w:docGrid w:linePitch="360"/>
        </w:sectPr>
      </w:pPr>
    </w:p>
    <w:tbl>
      <w:tblPr>
        <w:tblW w:w="138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330"/>
        <w:gridCol w:w="8100"/>
        <w:gridCol w:w="1620"/>
      </w:tblGrid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Pr="0025558B" w:rsidRDefault="00D64378" w:rsidP="00D15726">
            <w:pPr>
              <w:jc w:val="right"/>
              <w:rPr>
                <w:rFonts w:ascii="Arial" w:hAnsi="Arial" w:cs="Arial"/>
                <w:b/>
                <w:shadow/>
              </w:rPr>
            </w:pPr>
            <w:r w:rsidRPr="0025558B">
              <w:rPr>
                <w:rFonts w:ascii="Arial" w:hAnsi="Arial" w:cs="Arial"/>
                <w:b/>
                <w:shadow/>
              </w:rPr>
              <w:lastRenderedPageBreak/>
              <w:t>No</w:t>
            </w:r>
            <w:r>
              <w:rPr>
                <w:rFonts w:ascii="Arial" w:hAnsi="Arial" w:cs="Arial"/>
                <w:b/>
                <w:shadow/>
              </w:rPr>
              <w:t>.</w:t>
            </w:r>
          </w:p>
        </w:tc>
        <w:tc>
          <w:tcPr>
            <w:tcW w:w="3330" w:type="dxa"/>
            <w:vAlign w:val="bottom"/>
          </w:tcPr>
          <w:p w:rsidR="00D64378" w:rsidRPr="0025558B" w:rsidRDefault="00D64378" w:rsidP="00D15726">
            <w:pPr>
              <w:rPr>
                <w:rFonts w:ascii="Arial" w:hAnsi="Arial" w:cs="Arial"/>
                <w:b/>
                <w:shadow/>
                <w:color w:val="000000"/>
              </w:rPr>
            </w:pPr>
            <w:r>
              <w:rPr>
                <w:rFonts w:ascii="Arial" w:hAnsi="Arial" w:cs="Arial"/>
                <w:b/>
                <w:shadow/>
                <w:color w:val="000000"/>
              </w:rPr>
              <w:t xml:space="preserve">Procurement  Ref. </w:t>
            </w:r>
            <w:r w:rsidRPr="0025558B">
              <w:rPr>
                <w:rFonts w:ascii="Arial" w:hAnsi="Arial" w:cs="Arial"/>
                <w:b/>
                <w:shadow/>
                <w:color w:val="000000"/>
              </w:rPr>
              <w:t>No.</w:t>
            </w:r>
          </w:p>
        </w:tc>
        <w:tc>
          <w:tcPr>
            <w:tcW w:w="8100" w:type="dxa"/>
            <w:vAlign w:val="bottom"/>
          </w:tcPr>
          <w:p w:rsidR="00D64378" w:rsidRPr="0025558B" w:rsidRDefault="00D64378" w:rsidP="00D15726">
            <w:pPr>
              <w:spacing w:line="480" w:lineRule="auto"/>
              <w:jc w:val="both"/>
              <w:rPr>
                <w:rFonts w:ascii="Arial" w:hAnsi="Arial" w:cs="Arial"/>
                <w:b/>
                <w:shadow/>
              </w:rPr>
            </w:pPr>
            <w:r w:rsidRPr="0025558B">
              <w:rPr>
                <w:rFonts w:ascii="Arial" w:hAnsi="Arial" w:cs="Arial"/>
                <w:b/>
                <w:shadow/>
              </w:rPr>
              <w:t>Procurement Description</w:t>
            </w:r>
          </w:p>
        </w:tc>
        <w:tc>
          <w:tcPr>
            <w:tcW w:w="1620" w:type="dxa"/>
            <w:vAlign w:val="bottom"/>
          </w:tcPr>
          <w:p w:rsidR="00D64378" w:rsidRPr="0025558B" w:rsidRDefault="00D64378" w:rsidP="00D15726">
            <w:pPr>
              <w:jc w:val="both"/>
              <w:rPr>
                <w:rFonts w:ascii="Arial" w:hAnsi="Arial" w:cs="Arial"/>
                <w:b/>
                <w:shadow/>
              </w:rPr>
            </w:pPr>
            <w:r w:rsidRPr="0025558B">
              <w:rPr>
                <w:rFonts w:ascii="Arial" w:hAnsi="Arial" w:cs="Arial"/>
                <w:b/>
                <w:shadow/>
              </w:rPr>
              <w:t>Bid Security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KAYU/523/WRKS/19-20/00053</w:t>
            </w:r>
          </w:p>
        </w:tc>
        <w:tc>
          <w:tcPr>
            <w:tcW w:w="8100" w:type="dxa"/>
            <w:vAlign w:val="bottom"/>
          </w:tcPr>
          <w:p w:rsidR="00D64378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>Phased Construction Administration Block at Kayunga District Headquarters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4,000,000/=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Pr="0025558B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2.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KAYU/523/WRKS/19-20/00054</w:t>
            </w:r>
          </w:p>
        </w:tc>
        <w:tc>
          <w:tcPr>
            <w:tcW w:w="8100" w:type="dxa"/>
            <w:vAlign w:val="bottom"/>
          </w:tcPr>
          <w:p w:rsidR="00D64378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Drilling, Development and Installation of 4 Hand pump(Bore holes) and </w:t>
            </w:r>
          </w:p>
          <w:p w:rsidR="00D64378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3 Production wells </w:t>
            </w:r>
          </w:p>
        </w:tc>
        <w:tc>
          <w:tcPr>
            <w:tcW w:w="1620" w:type="dxa"/>
            <w:vAlign w:val="bottom"/>
          </w:tcPr>
          <w:p w:rsidR="00D64378" w:rsidRPr="008C1E9C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3,200,000/=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Pr="0025558B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3.</w:t>
            </w:r>
          </w:p>
        </w:tc>
        <w:tc>
          <w:tcPr>
            <w:tcW w:w="3330" w:type="dxa"/>
            <w:vAlign w:val="bottom"/>
          </w:tcPr>
          <w:p w:rsidR="00D64378" w:rsidRPr="008C1E9C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KAYU/523/WRKS/19-20/0055</w:t>
            </w:r>
          </w:p>
        </w:tc>
        <w:tc>
          <w:tcPr>
            <w:tcW w:w="8100" w:type="dxa"/>
            <w:vAlign w:val="bottom"/>
          </w:tcPr>
          <w:p w:rsidR="00D64378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Construction of staff house with a 2 stance pit latrine at Nawansama </w:t>
            </w:r>
          </w:p>
          <w:p w:rsidR="00D64378" w:rsidRPr="008C1E9C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Umea p/s </w:t>
            </w:r>
          </w:p>
        </w:tc>
        <w:tc>
          <w:tcPr>
            <w:tcW w:w="1620" w:type="dxa"/>
            <w:vAlign w:val="bottom"/>
          </w:tcPr>
          <w:p w:rsidR="00D64378" w:rsidRPr="008C1E9C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Pr="0025558B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4.</w:t>
            </w:r>
          </w:p>
        </w:tc>
        <w:tc>
          <w:tcPr>
            <w:tcW w:w="3330" w:type="dxa"/>
            <w:vAlign w:val="bottom"/>
          </w:tcPr>
          <w:p w:rsidR="00D64378" w:rsidRPr="008C1E9C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KAYU/523/WRKS/19-20/00056</w:t>
            </w:r>
          </w:p>
        </w:tc>
        <w:tc>
          <w:tcPr>
            <w:tcW w:w="8100" w:type="dxa"/>
            <w:vAlign w:val="bottom"/>
          </w:tcPr>
          <w:p w:rsidR="00D64378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Construction of 2 class room Block with an office, store and supply of </w:t>
            </w:r>
          </w:p>
          <w:p w:rsidR="00D64378" w:rsidRPr="008C1E9C" w:rsidRDefault="00D64378" w:rsidP="00D15726">
            <w:pPr>
              <w:ind w:right="-185"/>
              <w:jc w:val="both"/>
              <w:rPr>
                <w:b/>
              </w:rPr>
            </w:pPr>
            <w:r>
              <w:rPr>
                <w:b/>
              </w:rPr>
              <w:t xml:space="preserve">40 desks to Maligita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Pr="0025558B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5.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KAYU/523/WRKS/19-20/00057</w:t>
            </w:r>
          </w:p>
          <w:p w:rsidR="00D64378" w:rsidRPr="008C1E9C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</w:p>
        </w:tc>
        <w:tc>
          <w:tcPr>
            <w:tcW w:w="8100" w:type="dxa"/>
          </w:tcPr>
          <w:p w:rsidR="00D64378" w:rsidRPr="005D46A4" w:rsidRDefault="00D64378" w:rsidP="00D15726">
            <w:pPr>
              <w:rPr>
                <w:b/>
              </w:rPr>
            </w:pPr>
            <w:r w:rsidRPr="005D46A4">
              <w:rPr>
                <w:b/>
              </w:rPr>
              <w:t>Construction of 2 class room Block with an office</w:t>
            </w:r>
            <w:r>
              <w:rPr>
                <w:b/>
              </w:rPr>
              <w:t xml:space="preserve">, store and supply of 40 desks to Nabuganyi R/C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6.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KAYU/523/WRKS/19-20/00058</w:t>
            </w:r>
          </w:p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</w:p>
        </w:tc>
        <w:tc>
          <w:tcPr>
            <w:tcW w:w="8100" w:type="dxa"/>
          </w:tcPr>
          <w:p w:rsidR="00D64378" w:rsidRPr="005D46A4" w:rsidRDefault="00D64378" w:rsidP="00D15726">
            <w:pPr>
              <w:rPr>
                <w:b/>
              </w:rPr>
            </w:pPr>
            <w:r w:rsidRPr="005D46A4">
              <w:rPr>
                <w:b/>
              </w:rPr>
              <w:t>Construction of 2 class room Block with an office</w:t>
            </w:r>
            <w:r>
              <w:rPr>
                <w:b/>
              </w:rPr>
              <w:t xml:space="preserve">, store and supply of 40 desks at Katikanyonyi C/U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7.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KAYU/523/WRKS/19-20/00059</w:t>
            </w:r>
          </w:p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</w:p>
        </w:tc>
        <w:tc>
          <w:tcPr>
            <w:tcW w:w="8100" w:type="dxa"/>
          </w:tcPr>
          <w:p w:rsidR="00D64378" w:rsidRPr="005D46A4" w:rsidRDefault="00D64378" w:rsidP="00D15726">
            <w:pPr>
              <w:rPr>
                <w:b/>
              </w:rPr>
            </w:pPr>
            <w:r w:rsidRPr="005D46A4">
              <w:rPr>
                <w:b/>
              </w:rPr>
              <w:t>Construction of 2 class room Block with an office</w:t>
            </w:r>
            <w:r>
              <w:rPr>
                <w:b/>
              </w:rPr>
              <w:t xml:space="preserve">, store and supply of 40 desks at Kirindi R/C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8.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KAYU/523/WRKS/19-20/00060</w:t>
            </w:r>
          </w:p>
        </w:tc>
        <w:tc>
          <w:tcPr>
            <w:tcW w:w="8100" w:type="dxa"/>
          </w:tcPr>
          <w:p w:rsidR="00D64378" w:rsidRPr="005D46A4" w:rsidRDefault="00D64378" w:rsidP="00D15726">
            <w:pPr>
              <w:rPr>
                <w:b/>
              </w:rPr>
            </w:pPr>
            <w:r>
              <w:rPr>
                <w:b/>
              </w:rPr>
              <w:t>Completion of upgrading Nakatovu Health Centre II in Busaana S/C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2,400,000/=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9.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KAYU/523WRKS/19-20/00061</w:t>
            </w:r>
          </w:p>
        </w:tc>
        <w:tc>
          <w:tcPr>
            <w:tcW w:w="8100" w:type="dxa"/>
          </w:tcPr>
          <w:p w:rsidR="00D64378" w:rsidRDefault="00D64378" w:rsidP="00D15726">
            <w:pPr>
              <w:rPr>
                <w:b/>
              </w:rPr>
            </w:pPr>
            <w:r>
              <w:rPr>
                <w:b/>
              </w:rPr>
              <w:t xml:space="preserve">Extension of water distribution network from Kitimbwa Town Council to Kayonza Rural Growth Centre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1,200,000/=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10.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KAYU/523WRKS/19-20/00062</w:t>
            </w:r>
          </w:p>
        </w:tc>
        <w:tc>
          <w:tcPr>
            <w:tcW w:w="8100" w:type="dxa"/>
          </w:tcPr>
          <w:p w:rsidR="00D64378" w:rsidRDefault="00D64378" w:rsidP="00D15726">
            <w:pPr>
              <w:rPr>
                <w:b/>
              </w:rPr>
            </w:pPr>
            <w:r>
              <w:rPr>
                <w:b/>
              </w:rPr>
              <w:t xml:space="preserve">Completion of  2 class room Block at Nakyessa Bright Future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1,100,000/=</w:t>
            </w:r>
          </w:p>
        </w:tc>
      </w:tr>
      <w:tr w:rsidR="00D64378" w:rsidRPr="0025558B" w:rsidTr="00D15726">
        <w:trPr>
          <w:trHeight w:val="287"/>
        </w:trPr>
        <w:tc>
          <w:tcPr>
            <w:tcW w:w="810" w:type="dxa"/>
            <w:vAlign w:val="bottom"/>
          </w:tcPr>
          <w:p w:rsidR="00D64378" w:rsidRDefault="00D64378" w:rsidP="00D15726">
            <w:pPr>
              <w:jc w:val="right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11.</w:t>
            </w:r>
          </w:p>
        </w:tc>
        <w:tc>
          <w:tcPr>
            <w:tcW w:w="3330" w:type="dxa"/>
            <w:vAlign w:val="bottom"/>
          </w:tcPr>
          <w:p w:rsidR="00D64378" w:rsidRDefault="00D64378" w:rsidP="00D15726">
            <w:pPr>
              <w:rPr>
                <w:rFonts w:ascii="Arial" w:hAnsi="Arial" w:cs="Arial"/>
                <w:shadow/>
                <w:color w:val="000000"/>
              </w:rPr>
            </w:pPr>
            <w:r>
              <w:rPr>
                <w:rFonts w:ascii="Arial" w:hAnsi="Arial" w:cs="Arial"/>
                <w:shadow/>
                <w:color w:val="000000"/>
                <w:sz w:val="22"/>
                <w:szCs w:val="22"/>
              </w:rPr>
              <w:t>KAYU/523WRKS/19-20/00063</w:t>
            </w:r>
          </w:p>
        </w:tc>
        <w:tc>
          <w:tcPr>
            <w:tcW w:w="8100" w:type="dxa"/>
          </w:tcPr>
          <w:p w:rsidR="00D64378" w:rsidRDefault="00D64378" w:rsidP="00D15726">
            <w:pPr>
              <w:rPr>
                <w:b/>
              </w:rPr>
            </w:pPr>
            <w:r>
              <w:rPr>
                <w:b/>
              </w:rPr>
              <w:t xml:space="preserve">Construction of 2 class room Block with an Office and a store at Namirembe C/U P/S </w:t>
            </w:r>
          </w:p>
        </w:tc>
        <w:tc>
          <w:tcPr>
            <w:tcW w:w="1620" w:type="dxa"/>
            <w:vAlign w:val="bottom"/>
          </w:tcPr>
          <w:p w:rsidR="00D64378" w:rsidRDefault="00D64378" w:rsidP="00D15726">
            <w:pPr>
              <w:jc w:val="center"/>
              <w:rPr>
                <w:rFonts w:ascii="Arial" w:hAnsi="Arial" w:cs="Arial"/>
                <w:shadow/>
              </w:rPr>
            </w:pPr>
            <w:r>
              <w:rPr>
                <w:rFonts w:ascii="Arial" w:hAnsi="Arial" w:cs="Arial"/>
                <w:shadow/>
              </w:rPr>
              <w:t>1,600,000/=</w:t>
            </w:r>
          </w:p>
        </w:tc>
      </w:tr>
    </w:tbl>
    <w:p w:rsidR="00D64378" w:rsidRDefault="00D64378" w:rsidP="00D64378">
      <w:pPr>
        <w:jc w:val="both"/>
        <w:rPr>
          <w:rFonts w:ascii="Arial" w:hAnsi="Arial" w:cs="Arial"/>
          <w:b/>
          <w:shadow/>
          <w:color w:val="000000"/>
          <w:u w:val="single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b/>
          <w:shadow/>
          <w:color w:val="000000"/>
          <w:u w:val="single"/>
        </w:rPr>
      </w:pPr>
      <w:r w:rsidRPr="0025558B">
        <w:rPr>
          <w:rFonts w:ascii="Arial" w:hAnsi="Arial" w:cs="Arial"/>
          <w:b/>
          <w:shadow/>
          <w:color w:val="000000"/>
          <w:u w:val="single"/>
        </w:rPr>
        <w:t>BIDDING CONDITIONS</w:t>
      </w:r>
    </w:p>
    <w:p w:rsidR="00D64378" w:rsidRPr="00436E98" w:rsidRDefault="00D64378" w:rsidP="00D6437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6E98">
        <w:rPr>
          <w:rFonts w:ascii="Arial" w:hAnsi="Arial" w:cs="Arial"/>
        </w:rPr>
        <w:t xml:space="preserve">Kayunga District Local Government now invites sealed bids from eligible bidders for the above services. 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2.    Bidding will be conducted in accordance with Open national bidding Procedures contained in the Government of Uganda’s   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 Public Procurement and Disposal of Public Assets Act, 2003 and is open to all interested eligible bidders.</w:t>
      </w:r>
    </w:p>
    <w:p w:rsidR="00D64378" w:rsidRPr="00837A43" w:rsidRDefault="00D64378" w:rsidP="00D64378">
      <w:pPr>
        <w:jc w:val="both"/>
        <w:rPr>
          <w:rFonts w:ascii="Arial" w:hAnsi="Arial" w:cs="Arial"/>
        </w:rPr>
      </w:pP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3.  Interested eligible bidders may obtain further information from Procurement and Disposal Unit and inspect the bidding documents  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at the address given below at 6 from 9.00am to 5.00 pm during working days.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4    A Complete set of bidding documents </w:t>
      </w:r>
      <w:r w:rsidRPr="00837A43">
        <w:rPr>
          <w:rFonts w:ascii="Arial" w:hAnsi="Arial" w:cs="Arial"/>
          <w:b/>
        </w:rPr>
        <w:t>in English</w:t>
      </w:r>
      <w:r w:rsidRPr="00837A43">
        <w:rPr>
          <w:rFonts w:ascii="Arial" w:hAnsi="Arial" w:cs="Arial"/>
        </w:rPr>
        <w:t xml:space="preserve"> may be purchased by the interested bidders from PDU</w:t>
      </w:r>
      <w:r w:rsidRPr="00837A43">
        <w:rPr>
          <w:rFonts w:ascii="Arial" w:hAnsi="Arial" w:cs="Arial"/>
          <w:b/>
        </w:rPr>
        <w:t>.</w:t>
      </w:r>
      <w:r w:rsidRPr="00837A43">
        <w:rPr>
          <w:rFonts w:ascii="Arial" w:hAnsi="Arial" w:cs="Arial"/>
        </w:rPr>
        <w:t xml:space="preserve"> The method of payment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Will be Cash Deposit to our General Fund Collection Account for Kayunga District Local Government; </w:t>
      </w:r>
      <w:r w:rsidRPr="00837A43">
        <w:rPr>
          <w:rFonts w:ascii="Arial" w:hAnsi="Arial" w:cs="Arial"/>
          <w:b/>
        </w:rPr>
        <w:t xml:space="preserve">Account Number: </w:t>
      </w:r>
    </w:p>
    <w:p w:rsidR="00D64378" w:rsidRPr="00837A43" w:rsidRDefault="00D64378" w:rsidP="00D64378">
      <w:pPr>
        <w:ind w:left="360"/>
        <w:jc w:val="both"/>
        <w:rPr>
          <w:rFonts w:ascii="Arial" w:hAnsi="Arial" w:cs="Arial"/>
        </w:rPr>
      </w:pPr>
      <w:r w:rsidRPr="00837A43">
        <w:rPr>
          <w:rFonts w:ascii="Arial" w:hAnsi="Arial" w:cs="Arial"/>
          <w:b/>
        </w:rPr>
        <w:t xml:space="preserve">      </w:t>
      </w:r>
      <w:r w:rsidRPr="00837A43">
        <w:rPr>
          <w:rFonts w:ascii="Arial" w:hAnsi="Arial" w:cs="Arial"/>
          <w:b/>
          <w:color w:val="000000"/>
        </w:rPr>
        <w:t xml:space="preserve"> 4110500001</w:t>
      </w:r>
      <w:r w:rsidRPr="00837A43">
        <w:rPr>
          <w:rFonts w:ascii="Arial" w:hAnsi="Arial" w:cs="Arial"/>
          <w:color w:val="000000"/>
        </w:rPr>
        <w:t xml:space="preserve"> with Centenary Bank Kayunga Branch &amp; receipt obtained</w:t>
      </w:r>
      <w:r w:rsidRPr="00837A43">
        <w:rPr>
          <w:rFonts w:ascii="Arial" w:hAnsi="Arial" w:cs="Arial"/>
          <w:smallCaps/>
          <w:color w:val="000000"/>
        </w:rPr>
        <w:t xml:space="preserve"> </w:t>
      </w:r>
      <w:r w:rsidRPr="00837A43">
        <w:rPr>
          <w:rFonts w:ascii="Arial" w:hAnsi="Arial" w:cs="Arial"/>
          <w:color w:val="000000"/>
        </w:rPr>
        <w:t xml:space="preserve">from the District Cashier </w:t>
      </w:r>
      <w:r w:rsidRPr="00837A43">
        <w:rPr>
          <w:rFonts w:ascii="Arial" w:hAnsi="Arial" w:cs="Arial"/>
        </w:rPr>
        <w:t>as follows:</w:t>
      </w:r>
    </w:p>
    <w:p w:rsidR="00D64378" w:rsidRPr="00837A43" w:rsidRDefault="00D64378" w:rsidP="00D643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37A43">
        <w:rPr>
          <w:rFonts w:ascii="Arial" w:hAnsi="Arial" w:cs="Arial"/>
          <w:b/>
          <w:i/>
          <w:color w:val="000000"/>
        </w:rPr>
        <w:t>Non refundable fee of Ugx 60,000/= for all Items</w:t>
      </w:r>
      <w:r w:rsidRPr="00837A43">
        <w:rPr>
          <w:rFonts w:ascii="Arial" w:hAnsi="Arial" w:cs="Arial"/>
          <w:color w:val="000000"/>
        </w:rPr>
        <w:t xml:space="preserve">                             </w:t>
      </w:r>
    </w:p>
    <w:p w:rsidR="00D64378" w:rsidRPr="00837A43" w:rsidRDefault="00D64378" w:rsidP="00D64378">
      <w:pPr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 5.   Kayunga District Local Government is not bound to accept the lowest or highest bid.</w:t>
      </w: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</w:rPr>
      </w:pP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6.   Bids should be addressed to; </w:t>
      </w:r>
      <w:r w:rsidRPr="00837A43">
        <w:rPr>
          <w:rFonts w:ascii="Arial" w:hAnsi="Arial" w:cs="Arial"/>
          <w:b/>
        </w:rPr>
        <w:t>Head Procurement and Disposal Unit Kayunga, District</w:t>
      </w:r>
      <w:r w:rsidRPr="00837A43">
        <w:rPr>
          <w:rFonts w:ascii="Arial" w:hAnsi="Arial" w:cs="Arial"/>
        </w:rPr>
        <w:t xml:space="preserve">; </w:t>
      </w:r>
      <w:r w:rsidRPr="00837A43">
        <w:rPr>
          <w:rFonts w:ascii="Arial" w:hAnsi="Arial" w:cs="Arial"/>
          <w:b/>
        </w:rPr>
        <w:t>P.O Box 18000 Kayunga</w:t>
      </w:r>
      <w:r w:rsidRPr="00837A43">
        <w:rPr>
          <w:rFonts w:ascii="Arial" w:hAnsi="Arial" w:cs="Arial"/>
        </w:rPr>
        <w:t xml:space="preserve"> not later </w:t>
      </w: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      than </w:t>
      </w:r>
      <w:r>
        <w:rPr>
          <w:rFonts w:ascii="Arial" w:hAnsi="Arial" w:cs="Arial"/>
          <w:b/>
        </w:rPr>
        <w:t>17</w:t>
      </w:r>
      <w:r w:rsidRPr="00FC0D1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</w:t>
      </w:r>
      <w:r w:rsidRPr="00837A43">
        <w:rPr>
          <w:rFonts w:ascii="Arial" w:hAnsi="Arial" w:cs="Arial"/>
          <w:b/>
        </w:rPr>
        <w:t>, 2019</w:t>
      </w:r>
      <w:r w:rsidRPr="00837A43">
        <w:rPr>
          <w:rFonts w:ascii="Arial" w:hAnsi="Arial" w:cs="Arial"/>
        </w:rPr>
        <w:t xml:space="preserve"> </w:t>
      </w:r>
      <w:r w:rsidRPr="00837A43">
        <w:rPr>
          <w:rFonts w:ascii="Arial" w:hAnsi="Arial" w:cs="Arial"/>
          <w:b/>
        </w:rPr>
        <w:t>at 11.30am.</w:t>
      </w: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  <w:b/>
        </w:rPr>
      </w:pPr>
      <w:r w:rsidRPr="00837A43">
        <w:rPr>
          <w:rFonts w:ascii="Arial" w:hAnsi="Arial" w:cs="Arial"/>
        </w:rPr>
        <w:t xml:space="preserve">       </w:t>
      </w: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</w:t>
      </w:r>
      <w:r w:rsidRPr="00837A43">
        <w:rPr>
          <w:rFonts w:ascii="Arial" w:hAnsi="Arial" w:cs="Arial"/>
          <w:b/>
        </w:rPr>
        <w:t xml:space="preserve">  </w:t>
      </w:r>
      <w:r w:rsidRPr="00837A43">
        <w:rPr>
          <w:rFonts w:ascii="Arial" w:hAnsi="Arial" w:cs="Arial"/>
        </w:rPr>
        <w:t xml:space="preserve">7.    Late submission of bids shall not be entertained. Opening of Bids shall be done in </w:t>
      </w:r>
      <w:r w:rsidRPr="00837A43">
        <w:rPr>
          <w:rFonts w:ascii="Arial" w:hAnsi="Arial" w:cs="Arial"/>
          <w:b/>
        </w:rPr>
        <w:t>Health Board Room at 12:00pm</w:t>
      </w:r>
      <w:r w:rsidRPr="00837A43">
        <w:rPr>
          <w:rFonts w:ascii="Arial" w:hAnsi="Arial" w:cs="Arial"/>
        </w:rPr>
        <w:t xml:space="preserve"> on the </w:t>
      </w:r>
    </w:p>
    <w:p w:rsidR="00D64378" w:rsidRPr="00837A43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        same day in presence of bidders or members of the Public who may wish to attend</w:t>
      </w:r>
      <w:r w:rsidRPr="00837A43">
        <w:rPr>
          <w:rFonts w:ascii="Arial" w:hAnsi="Arial" w:cs="Arial"/>
          <w:color w:val="000000"/>
        </w:rPr>
        <w:t xml:space="preserve"> </w:t>
      </w:r>
      <w:r w:rsidRPr="00837A43">
        <w:rPr>
          <w:rFonts w:ascii="Arial" w:hAnsi="Arial" w:cs="Arial"/>
        </w:rPr>
        <w:t xml:space="preserve"> </w:t>
      </w:r>
    </w:p>
    <w:p w:rsidR="00D64378" w:rsidRPr="00803DC0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837A43">
        <w:rPr>
          <w:rFonts w:ascii="Arial" w:hAnsi="Arial" w:cs="Arial"/>
        </w:rPr>
        <w:t xml:space="preserve">       </w:t>
      </w:r>
    </w:p>
    <w:p w:rsidR="00D64378" w:rsidRPr="00A1546D" w:rsidRDefault="00D64378" w:rsidP="00D64378">
      <w:pPr>
        <w:spacing w:line="276" w:lineRule="auto"/>
        <w:jc w:val="both"/>
        <w:rPr>
          <w:rFonts w:ascii="Arial" w:hAnsi="Arial" w:cs="Arial"/>
        </w:rPr>
      </w:pPr>
      <w:r w:rsidRPr="0025558B">
        <w:rPr>
          <w:rFonts w:ascii="Arial" w:hAnsi="Arial" w:cs="Arial"/>
          <w:color w:val="000000"/>
        </w:rPr>
        <w:t xml:space="preserve">  The planned procurement schedule is as follows</w:t>
      </w:r>
      <w:r>
        <w:rPr>
          <w:rFonts w:ascii="Arial" w:hAnsi="Arial" w:cs="Arial"/>
        </w:rPr>
        <w:t>;</w:t>
      </w:r>
    </w:p>
    <w:tbl>
      <w:tblPr>
        <w:tblpPr w:leftFromText="180" w:rightFromText="180" w:vertAnchor="text" w:horzAnchor="page" w:tblpX="1732" w:tblpY="76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4410"/>
      </w:tblGrid>
      <w:tr w:rsidR="00D64378" w:rsidRPr="0025558B" w:rsidTr="00D15726"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25558B">
              <w:rPr>
                <w:rFonts w:ascii="Arial" w:hAnsi="Arial" w:cs="Arial"/>
                <w:b/>
                <w:color w:val="000000"/>
              </w:rPr>
              <w:t>Activity</w:t>
            </w:r>
          </w:p>
        </w:tc>
        <w:tc>
          <w:tcPr>
            <w:tcW w:w="4410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5558B">
              <w:rPr>
                <w:rFonts w:ascii="Arial" w:hAnsi="Arial" w:cs="Arial"/>
                <w:b/>
                <w:color w:val="000000"/>
              </w:rPr>
              <w:t xml:space="preserve">Date(s) </w:t>
            </w:r>
          </w:p>
        </w:tc>
      </w:tr>
      <w:tr w:rsidR="00D64378" w:rsidRPr="0025558B" w:rsidTr="00D15726">
        <w:trPr>
          <w:trHeight w:val="326"/>
        </w:trPr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5558B">
              <w:rPr>
                <w:rFonts w:ascii="Arial" w:hAnsi="Arial" w:cs="Arial"/>
                <w:color w:val="000000"/>
              </w:rPr>
              <w:t xml:space="preserve">Publish bid notice </w:t>
            </w:r>
          </w:p>
        </w:tc>
        <w:tc>
          <w:tcPr>
            <w:tcW w:w="4410" w:type="dxa"/>
          </w:tcPr>
          <w:p w:rsidR="00D64378" w:rsidRPr="00EE41E2" w:rsidRDefault="00D64378" w:rsidP="00D157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Pr="00C9069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June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>, 2019</w:t>
            </w:r>
          </w:p>
        </w:tc>
      </w:tr>
      <w:tr w:rsidR="00D64378" w:rsidRPr="0025558B" w:rsidTr="00D15726">
        <w:trPr>
          <w:trHeight w:val="263"/>
        </w:trPr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5558B">
              <w:rPr>
                <w:rFonts w:ascii="Arial" w:hAnsi="Arial" w:cs="Arial"/>
                <w:color w:val="000000"/>
              </w:rPr>
              <w:t>Bid closing</w:t>
            </w:r>
          </w:p>
        </w:tc>
        <w:tc>
          <w:tcPr>
            <w:tcW w:w="4410" w:type="dxa"/>
          </w:tcPr>
          <w:p w:rsidR="00D64378" w:rsidRPr="00EE41E2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C9069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July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>, 2019</w:t>
            </w:r>
          </w:p>
        </w:tc>
      </w:tr>
      <w:tr w:rsidR="00D64378" w:rsidRPr="0025558B" w:rsidTr="00D15726">
        <w:trPr>
          <w:trHeight w:val="254"/>
        </w:trPr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5558B">
              <w:rPr>
                <w:rFonts w:ascii="Arial" w:hAnsi="Arial" w:cs="Arial"/>
                <w:color w:val="000000"/>
              </w:rPr>
              <w:t>Evaluation process</w:t>
            </w:r>
          </w:p>
        </w:tc>
        <w:tc>
          <w:tcPr>
            <w:tcW w:w="4410" w:type="dxa"/>
          </w:tcPr>
          <w:p w:rsidR="00D64378" w:rsidRPr="00EE41E2" w:rsidRDefault="00D64378" w:rsidP="00D157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C9069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July – 26</w:t>
            </w:r>
            <w:r w:rsidRPr="00C9069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>July, 2019</w:t>
            </w:r>
          </w:p>
        </w:tc>
      </w:tr>
      <w:tr w:rsidR="00D64378" w:rsidRPr="0025558B" w:rsidTr="00D15726">
        <w:trPr>
          <w:trHeight w:val="353"/>
        </w:trPr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5558B">
              <w:rPr>
                <w:rFonts w:ascii="Arial" w:hAnsi="Arial" w:cs="Arial"/>
                <w:color w:val="000000"/>
              </w:rPr>
              <w:t xml:space="preserve">Display and communication of BEB </w:t>
            </w:r>
          </w:p>
        </w:tc>
        <w:tc>
          <w:tcPr>
            <w:tcW w:w="4410" w:type="dxa"/>
          </w:tcPr>
          <w:p w:rsidR="00D64378" w:rsidRPr="00EE41E2" w:rsidRDefault="00D64378" w:rsidP="00D157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C9069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July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August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>, 2019</w:t>
            </w:r>
          </w:p>
        </w:tc>
      </w:tr>
      <w:tr w:rsidR="00D64378" w:rsidRPr="0025558B" w:rsidTr="00D15726">
        <w:trPr>
          <w:trHeight w:val="424"/>
        </w:trPr>
        <w:tc>
          <w:tcPr>
            <w:tcW w:w="4968" w:type="dxa"/>
          </w:tcPr>
          <w:p w:rsidR="00D64378" w:rsidRPr="0025558B" w:rsidRDefault="00D64378" w:rsidP="00D1572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5558B">
              <w:rPr>
                <w:rFonts w:ascii="Arial" w:hAnsi="Arial" w:cs="Arial"/>
                <w:color w:val="000000"/>
              </w:rPr>
              <w:t xml:space="preserve">Contract award and Signing of agreements </w:t>
            </w:r>
          </w:p>
        </w:tc>
        <w:tc>
          <w:tcPr>
            <w:tcW w:w="4410" w:type="dxa"/>
          </w:tcPr>
          <w:p w:rsidR="00D64378" w:rsidRPr="00EE41E2" w:rsidRDefault="00D64378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August</w:t>
            </w:r>
            <w:r w:rsidRPr="00EE41E2">
              <w:rPr>
                <w:rFonts w:ascii="Arial" w:hAnsi="Arial" w:cs="Arial"/>
                <w:color w:val="000000"/>
                <w:sz w:val="16"/>
                <w:szCs w:val="16"/>
              </w:rPr>
              <w:t>, 2019</w:t>
            </w:r>
          </w:p>
        </w:tc>
      </w:tr>
    </w:tbl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Pr="0025558B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Default="00D64378" w:rsidP="00D64378">
      <w:pPr>
        <w:jc w:val="both"/>
        <w:rPr>
          <w:rFonts w:ascii="Arial" w:hAnsi="Arial" w:cs="Arial"/>
          <w:color w:val="000000"/>
        </w:rPr>
      </w:pPr>
      <w:r w:rsidRPr="0025558B">
        <w:rPr>
          <w:rFonts w:ascii="Arial" w:hAnsi="Arial" w:cs="Arial"/>
          <w:color w:val="000000"/>
        </w:rPr>
        <w:t xml:space="preserve">         </w:t>
      </w:r>
    </w:p>
    <w:p w:rsidR="00D64378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Default="00D64378" w:rsidP="00D64378">
      <w:pPr>
        <w:jc w:val="both"/>
        <w:rPr>
          <w:rFonts w:ascii="Arial" w:hAnsi="Arial" w:cs="Arial"/>
          <w:color w:val="000000"/>
        </w:rPr>
      </w:pPr>
    </w:p>
    <w:p w:rsidR="00D64378" w:rsidRDefault="00D64378" w:rsidP="00D643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Ashaba Allan Ganafa </w:t>
      </w:r>
    </w:p>
    <w:p w:rsidR="00D64378" w:rsidRPr="00803DC0" w:rsidRDefault="00D64378" w:rsidP="00D64378">
      <w:pPr>
        <w:jc w:val="both"/>
        <w:rPr>
          <w:rFonts w:ascii="Arial" w:hAnsi="Arial" w:cs="Arial"/>
          <w:color w:val="000000"/>
        </w:rPr>
      </w:pPr>
      <w:r w:rsidRPr="0025558B">
        <w:rPr>
          <w:rFonts w:ascii="Arial" w:hAnsi="Arial" w:cs="Arial"/>
          <w:b/>
          <w:shadow/>
          <w:color w:val="000000"/>
        </w:rPr>
        <w:t>Chief Administrative Officer</w:t>
      </w:r>
    </w:p>
    <w:p w:rsidR="00D64378" w:rsidRPr="0025558B" w:rsidRDefault="00D64378" w:rsidP="00D64378">
      <w:pPr>
        <w:rPr>
          <w:u w:val="single"/>
        </w:rPr>
        <w:sectPr w:rsidR="00D64378" w:rsidRPr="0025558B" w:rsidSect="00A2747F">
          <w:type w:val="continuous"/>
          <w:pgSz w:w="15840" w:h="12240" w:orient="landscape"/>
          <w:pgMar w:top="1440" w:right="576" w:bottom="1440" w:left="720" w:header="720" w:footer="720" w:gutter="0"/>
          <w:cols w:space="720"/>
          <w:docGrid w:linePitch="360"/>
        </w:sectPr>
      </w:pPr>
    </w:p>
    <w:p w:rsidR="00D64378" w:rsidRPr="0025558B" w:rsidRDefault="00D64378" w:rsidP="00D64378">
      <w:pPr>
        <w:spacing w:line="276" w:lineRule="auto"/>
        <w:rPr>
          <w:rFonts w:ascii="Arial" w:hAnsi="Arial" w:cs="Arial"/>
          <w:color w:val="000000"/>
        </w:rPr>
      </w:pPr>
    </w:p>
    <w:p w:rsidR="00D64378" w:rsidRDefault="00D64378" w:rsidP="00D64378"/>
    <w:p w:rsidR="00D64378" w:rsidRDefault="00D64378" w:rsidP="00D64378"/>
    <w:p w:rsidR="00666751" w:rsidRDefault="00666751"/>
    <w:sectPr w:rsidR="00666751" w:rsidSect="00A274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EE0"/>
    <w:multiLevelType w:val="hybridMultilevel"/>
    <w:tmpl w:val="318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501F"/>
    <w:multiLevelType w:val="hybridMultilevel"/>
    <w:tmpl w:val="D67CF4B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378"/>
    <w:rsid w:val="000E17E3"/>
    <w:rsid w:val="003F2E66"/>
    <w:rsid w:val="005D543F"/>
    <w:rsid w:val="00666751"/>
    <w:rsid w:val="00D6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PHANTOMLST</dc:creator>
  <cp:lastModifiedBy>PHANTOMLST</cp:lastModifiedBy>
  <cp:revision>1</cp:revision>
  <dcterms:created xsi:type="dcterms:W3CDTF">2019-06-28T14:16:00Z</dcterms:created>
  <dcterms:modified xsi:type="dcterms:W3CDTF">2019-06-28T14:17:00Z</dcterms:modified>
</cp:coreProperties>
</file>